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Załącznik nr 2</w:t>
      </w:r>
    </w:p>
    <w:p w:rsidR="00806FB6" w:rsidRPr="00DC5D59" w:rsidRDefault="0027617E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Ustalone w Niepubliczne Przedszkole „ Wesołe Przedszkolaki ze Słociny” w Rzeszowie</w:t>
      </w:r>
      <w:r w:rsidR="00806FB6"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zasady bezpiecznych relacji personel – dziecko oraz dziecko – dziecko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Zasady bezpiecznych relacji personelu z dziećmi w Przedszkolu obowiązują wszystkich pracowników, stażystów i wolontariuszy. Znajomość i zaakceptowanie zasad pracownicy potwierdzają podpisaniem oświadczenia.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Relacje personelu Przedszkola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Każdy pracownik Przedszkola jest zobowiązany do utrzymywania profesjonalnej relacji z dziećmi w Przedszkolu 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Komunikacja z dziećmi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W komunikacji z dziećmi w Przedszkolu pracownik zobowiązany jest:</w:t>
      </w:r>
    </w:p>
    <w:p w:rsidR="00806FB6" w:rsidRPr="00DC5D59" w:rsidRDefault="00806FB6" w:rsidP="00DC5D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zachować cierpliwość i szacunek,</w:t>
      </w:r>
    </w:p>
    <w:p w:rsidR="00806FB6" w:rsidRPr="00DC5D59" w:rsidRDefault="00806FB6" w:rsidP="00DC5D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słuchać uważnie dziecka i udzielać mu odpowiedzi adekwatnych do ich wieku i danej sytuacji,</w:t>
      </w:r>
    </w:p>
    <w:p w:rsidR="00806FB6" w:rsidRPr="00DC5D59" w:rsidRDefault="00806FB6" w:rsidP="00DC5D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informować dziecko o podejmowanych decyzjach jego dotyczących, biorąc pod uwagę oczekiwania dziecka,</w:t>
      </w:r>
    </w:p>
    <w:p w:rsidR="00806FB6" w:rsidRPr="00DC5D59" w:rsidRDefault="00806FB6" w:rsidP="00DC5D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</w:t>
      </w:r>
      <w:r w:rsidR="0027617E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być w zasięgu wzroku innych; </w:t>
      </w:r>
    </w:p>
    <w:p w:rsidR="00806FB6" w:rsidRPr="00DC5D59" w:rsidRDefault="00806FB6" w:rsidP="00DC5D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zapewniać dzieci, że jeśli czują się niekomfortowo w jakiejś sytuacji, wobec konkretnego zachowania czy słów, mogą o tym powiedzieć nauczycielowi/pracownikowi Przedszkola lub wskazanej osobie (w zależności od procedur interwencji, jakie przyjęto w jednostce oświatowej) i mogą oczekiwać odpowiedniej reakcji i/lub pomocy.</w:t>
      </w:r>
    </w:p>
    <w:p w:rsidR="00806FB6" w:rsidRPr="00DC5D59" w:rsidRDefault="00806FB6" w:rsidP="00DC5D59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>Pracownikowi zabrania się:</w:t>
      </w:r>
    </w:p>
    <w:p w:rsidR="00806FB6" w:rsidRPr="0027617E" w:rsidRDefault="00806FB6" w:rsidP="0027617E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zawstydzania, upokarzania, lekceważenia i obrażania dziecka oraz podnoszenia głosu na dziecko w sytuacji innej niż wynikająca z bezpieczeństwa dziecka lub innych dzieci,</w:t>
      </w:r>
    </w:p>
    <w:p w:rsidR="00806FB6" w:rsidRDefault="00806FB6" w:rsidP="00DC5D5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zachowywania się w obecności dziecka w sposób niestosowny; obejmuje to używanie wulgarnych słów, gestów i żartów, czynienie obraźliwych uwag, nawiązywaniew wypowiedziach do aktywności bądź atrakcyjności seksualnej oraz wykorzystywanie wobec dziecka relacji władzy lub </w:t>
      </w:r>
      <w:r w:rsidR="0027617E">
        <w:rPr>
          <w:rFonts w:ascii="Times New Roman" w:eastAsia="Calibri" w:hAnsi="Times New Roman" w:cs="Times New Roman"/>
          <w:bCs/>
          <w:kern w:val="0"/>
          <w:sz w:val="24"/>
          <w:szCs w:val="24"/>
        </w:rPr>
        <w:t>przewagi fizycznej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.</w:t>
      </w:r>
    </w:p>
    <w:p w:rsidR="00ED57A6" w:rsidRPr="00DC5D59" w:rsidRDefault="00ED57A6" w:rsidP="00DC5D5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zachowywania się w obecności dziecka w sposób niestosowny; obejmuje to używanie wulgarnych słów, gestów, żartów, czynienie obraźliwych uwag, nawiązywanie w wypowiedziach do aktywności bądź atrakcyjności seksualnej oraz wykorzystywanie wobec dziecka relacji władzy lub przewagi fizycznej.</w:t>
      </w:r>
    </w:p>
    <w:p w:rsidR="00806FB6" w:rsidRPr="00DC5D59" w:rsidRDefault="00806FB6" w:rsidP="00DC5D59">
      <w:pPr>
        <w:spacing w:after="0" w:line="360" w:lineRule="auto"/>
        <w:ind w:left="785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Działania realizowane z dziećmi</w:t>
      </w:r>
    </w:p>
    <w:p w:rsidR="00806FB6" w:rsidRPr="00DC5D59" w:rsidRDefault="00806FB6" w:rsidP="00DC5D59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 zobowiązany jest:</w:t>
      </w:r>
    </w:p>
    <w:p w:rsidR="00806FB6" w:rsidRPr="00DC5D59" w:rsidRDefault="00806FB6" w:rsidP="00DC5D5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doceniać i szanować wkład dzieci w podejmowane działania, aktywnie je angażować i traktować równo bez względu na ich płeć, orientację seksualną, sprawność/niepełnosprawność, status społeczny, etniczny, kulturowy, religijny i światopogląd,</w:t>
      </w:r>
    </w:p>
    <w:p w:rsidR="00806FB6" w:rsidRPr="00DC5D59" w:rsidRDefault="00806FB6" w:rsidP="00DC5D5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unikać faworyzowania dzieci.</w:t>
      </w:r>
    </w:p>
    <w:p w:rsidR="00806FB6" w:rsidRPr="00ED57A6" w:rsidRDefault="00806FB6" w:rsidP="00ED57A6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Pracownikowi zabrania się:</w:t>
      </w:r>
    </w:p>
    <w:p w:rsidR="00806FB6" w:rsidRPr="00DC5D59" w:rsidRDefault="00806FB6" w:rsidP="00DC5D59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utrwalania wizerunku nieletniego (filmowanie, nagrywanie głosu, fotografowanie) dla potrzeb prywatnych; dotyczy to także umożliwienia osobom trzecim utrwalenia wizerunków dzieci, jeśli dyrekcja Przedszkola nie została o tym poinformowana, nie wyraziła na to zgody i nie uzyskała zgód rodziców/opiekunów oraz samych dzieci,</w:t>
      </w:r>
    </w:p>
    <w:p w:rsidR="00806FB6" w:rsidRPr="0027617E" w:rsidRDefault="00806FB6" w:rsidP="0027617E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proponowania nieletniemu alkoholu, wyrobów tytoniowych, nielegalnych substancji, jak również używania ich w obecności małoletnich,</w:t>
      </w:r>
    </w:p>
    <w:p w:rsidR="00806FB6" w:rsidRPr="0027617E" w:rsidRDefault="00806FB6" w:rsidP="00DC5D59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związanych ze świętami w roku szkolnym, np. kwiatów, prezentów składkowych czy drobnych upominków</w:t>
      </w:r>
    </w:p>
    <w:p w:rsidR="00806FB6" w:rsidRPr="00DC5D59" w:rsidRDefault="00806FB6" w:rsidP="00DC5D59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lastRenderedPageBreak/>
        <w:t>Kontakt fizyczny z dziećmi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Jakiekolwiek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przemocowe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 w:rsidR="00806FB6" w:rsidRPr="00DC5D59" w:rsidRDefault="00806FB6" w:rsidP="00DC5D5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 zobowiązany jest:</w:t>
      </w:r>
    </w:p>
    <w:p w:rsidR="00806FB6" w:rsidRPr="00DC5D59" w:rsidRDefault="00ED57A6" w:rsidP="00DC5D5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kontakt fizyczny z dzieckiem może być stosowany i spełniać warunki bezpiecznego kontaktu</w:t>
      </w:r>
      <w:r w:rsidR="00E50E9A">
        <w:rPr>
          <w:rFonts w:ascii="Times New Roman" w:eastAsia="Calibri" w:hAnsi="Times New Roman" w:cs="Times New Roman"/>
          <w:bCs/>
          <w:kern w:val="0"/>
          <w:sz w:val="24"/>
          <w:szCs w:val="24"/>
        </w:rPr>
        <w:t>, kiedy jest odpowiedzią na potrzeby dziecka w danym momencie , uwzględnia wiek dziecka, etap rozwojowy, płeć, kontekst kulturowy i sytuacyjny,</w:t>
      </w:r>
    </w:p>
    <w:p w:rsidR="00806FB6" w:rsidRPr="00DC5D59" w:rsidRDefault="00806FB6" w:rsidP="00DC5D5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być zawsze przygotowanym na wyjaśnienie swoich działań,</w:t>
      </w:r>
    </w:p>
    <w:p w:rsidR="00806FB6" w:rsidRPr="00DC5D59" w:rsidRDefault="00806FB6" w:rsidP="00DC5D5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 w:rsidR="00806FB6" w:rsidRPr="00DC5D59" w:rsidRDefault="00806FB6" w:rsidP="00DC5D5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Pracownikowi zabrania się:</w:t>
      </w:r>
    </w:p>
    <w:p w:rsidR="00806FB6" w:rsidRPr="00DC5D59" w:rsidRDefault="0027617E" w:rsidP="00DC5D5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bicia, szturchania</w:t>
      </w:r>
      <w:r w:rsidR="00806FB6"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oraz naruszania integralności fizycznej dziecka w jakikolwiek inny sposób,</w:t>
      </w:r>
    </w:p>
    <w:p w:rsidR="00806FB6" w:rsidRPr="00DC5D59" w:rsidRDefault="00806FB6" w:rsidP="00DC5D5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dotykania dziecka w sposób, który może być uznany za nieprzyzwoity lub niestosowny,</w:t>
      </w:r>
    </w:p>
    <w:p w:rsidR="00806FB6" w:rsidRPr="00DC5D59" w:rsidRDefault="00806FB6" w:rsidP="00DC5D5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angażowania się w takie </w:t>
      </w:r>
      <w:r w:rsidR="0027617E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aktywności jak (udawane)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brutalne zabawy fizyczne.</w:t>
      </w:r>
    </w:p>
    <w:p w:rsidR="00806FB6" w:rsidRPr="00DC5D59" w:rsidRDefault="00806FB6" w:rsidP="00DC5D5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W sytuacjach wymagających czynności pielęgnacyjnych i higienicznych wobec dziecka, pracownik zobowiązany jest unikać innego niż niezbędny konta</w:t>
      </w:r>
      <w:r w:rsidR="0027617E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kt fizyczny z dzieckiem.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Jeśli pielęgnacja i opieka higieniczna nad dziećmi należą do obowiązków pracownika – zostanie on przeszkolony w tym kierunku.</w:t>
      </w:r>
    </w:p>
    <w:p w:rsidR="00806FB6" w:rsidRPr="00DC5D59" w:rsidRDefault="00806FB6" w:rsidP="00DC5D5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Podczas dłuższych niż jednodniowe wyjazdów i wycieczek niedopuszczalne jest spanie z dzieckiem w jednym łóżku lub w jednym pokoju.</w:t>
      </w:r>
    </w:p>
    <w:p w:rsidR="00806FB6" w:rsidRPr="00DC5D59" w:rsidRDefault="00806FB6" w:rsidP="00DC5D5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Kontakt fizyczny z dzieckiem musi być jawny, nieukrywany, nie może wiązać się z jakąkolwiek gratyfikacją ani wynikać z relacji władzy. Jeśli pracownik będzie świadkiem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>jakiegokolwiek z wyżej opisanych zachowań i/lub sytuacji ze strony innych dorosłych lub dzieci, zobowiązany jest zawsze poinformować o tym osobę odpowiedzialną (np. nauczyciela, dyrektora) i/lub postępować zgodnie z obowiązującą procedurą interwencji.</w:t>
      </w:r>
    </w:p>
    <w:p w:rsidR="00806FB6" w:rsidRPr="00DC5D59" w:rsidRDefault="00806FB6" w:rsidP="00DC5D5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Kontakty pracownika z dzieckiem poza godzinami pracy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Obowiązuje zasada, że kontakt z dziećmi uczęszczającymi do Przedszkola powinien odbywać się wyłącznie w godzinach pracy i dotyczyć celów edukacyjnych lub wychowawczych.</w:t>
      </w:r>
    </w:p>
    <w:p w:rsidR="00806FB6" w:rsidRPr="00B17E98" w:rsidRDefault="00806FB6" w:rsidP="00B17E9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Pracownikowi zabrania się zapraszania dzieci do swojego miejsca zamieszkania, spotykania się z nimi poza godzinami pracy; obejmuje to także kontakty z dziećmi poprzez prywatne kanały komunikacji (prywatny telefon, e-mail, komunikatory, profile w mediach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społecznościowych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).</w:t>
      </w:r>
    </w:p>
    <w:p w:rsidR="00806FB6" w:rsidRPr="00DC5D59" w:rsidRDefault="00806FB6" w:rsidP="00DC5D59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Jeśli zachodzi konieczność spotkania z dziećmi poza godzinami pracy, pracownik zobowiązany jest poinformować o tym dyrektora Przedszkola, a rodzice/opiekunowie dzieci muszą wyrazić zgodę na taki kontakt.</w:t>
      </w:r>
    </w:p>
    <w:p w:rsidR="00806FB6" w:rsidRPr="00DC5D59" w:rsidRDefault="00806FB6" w:rsidP="00DC5D59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Bezpieczeństwo online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06FB6" w:rsidRPr="00B17E98" w:rsidRDefault="00806FB6" w:rsidP="00B17E98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 musi być świadomy cyfrowych zagrożeń i ryzyka wynikającego z rejestrowania swojej prywatnej aktywności w sieci przez aplikacje i algorytmy, a także wł</w:t>
      </w:r>
      <w:r w:rsidR="00B17E9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asnych działań w </w:t>
      </w:r>
      <w:proofErr w:type="spellStart"/>
      <w:r w:rsidR="00B17E98">
        <w:rPr>
          <w:rFonts w:ascii="Times New Roman" w:eastAsia="Calibri" w:hAnsi="Times New Roman" w:cs="Times New Roman"/>
          <w:bCs/>
          <w:kern w:val="0"/>
          <w:sz w:val="24"/>
          <w:szCs w:val="24"/>
        </w:rPr>
        <w:t>internecie</w:t>
      </w:r>
      <w:proofErr w:type="spellEnd"/>
      <w:r w:rsidR="00B17E9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. </w:t>
      </w:r>
    </w:p>
    <w:p w:rsidR="00806FB6" w:rsidRPr="00DC5D59" w:rsidRDefault="00806FB6" w:rsidP="00DC5D59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Pracownikowi zabrania się nawiązywania kontaktów z dziećmi poprzez przyjmowanie bądź wysyłanie zaproszeń w mediach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społecznościowych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.</w:t>
      </w:r>
    </w:p>
    <w:p w:rsidR="00806FB6" w:rsidRPr="00DC5D59" w:rsidRDefault="00806FB6" w:rsidP="00DC5D59">
      <w:pPr>
        <w:spacing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sectPr w:rsidR="00806FB6" w:rsidRPr="00DC5D59" w:rsidSect="00987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1A1B"/>
    <w:multiLevelType w:val="hybridMultilevel"/>
    <w:tmpl w:val="4EA43D3E"/>
    <w:lvl w:ilvl="0" w:tplc="DEC0E5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06FB6"/>
    <w:rsid w:val="0027617E"/>
    <w:rsid w:val="002C08BC"/>
    <w:rsid w:val="00806FB6"/>
    <w:rsid w:val="00987430"/>
    <w:rsid w:val="00B17E98"/>
    <w:rsid w:val="00C70C49"/>
    <w:rsid w:val="00DC5D59"/>
    <w:rsid w:val="00E50E9A"/>
    <w:rsid w:val="00ED5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4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1067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Gocha</cp:lastModifiedBy>
  <cp:revision>6</cp:revision>
  <dcterms:created xsi:type="dcterms:W3CDTF">2023-11-29T18:40:00Z</dcterms:created>
  <dcterms:modified xsi:type="dcterms:W3CDTF">2024-07-05T12:53:00Z</dcterms:modified>
</cp:coreProperties>
</file>